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2A9" w:rsidRPr="00D572A9" w:rsidRDefault="00D572A9" w:rsidP="00D572A9">
      <w:pPr>
        <w:jc w:val="center"/>
      </w:pPr>
      <w:r w:rsidRPr="00D572A9">
        <w:rPr>
          <w:b/>
          <w:bCs/>
        </w:rPr>
        <w:t>Уважаемые заявители!</w:t>
      </w:r>
    </w:p>
    <w:p w:rsidR="00D572A9" w:rsidRDefault="00D572A9" w:rsidP="00D572A9">
      <w:pPr>
        <w:rPr>
          <w:b/>
          <w:bCs/>
        </w:rPr>
      </w:pPr>
      <w:r w:rsidRPr="00D572A9">
        <w:t>Сообщения граждан по фактам коррупционной направленности принимаются по </w:t>
      </w:r>
      <w:r w:rsidRPr="00D572A9">
        <w:rPr>
          <w:b/>
          <w:bCs/>
        </w:rPr>
        <w:t>телефону:</w:t>
      </w:r>
    </w:p>
    <w:p w:rsidR="00D572A9" w:rsidRPr="00D572A9" w:rsidRDefault="00D572A9" w:rsidP="00D572A9">
      <w:bookmarkStart w:id="0" w:name="_GoBack"/>
      <w:r w:rsidRPr="00D572A9">
        <w:rPr>
          <w:b/>
          <w:bCs/>
        </w:rPr>
        <w:t> 8 (342) 212-</w:t>
      </w:r>
      <w:r>
        <w:rPr>
          <w:b/>
          <w:bCs/>
        </w:rPr>
        <w:t>32</w:t>
      </w:r>
      <w:r w:rsidRPr="00D572A9">
        <w:rPr>
          <w:b/>
          <w:bCs/>
        </w:rPr>
        <w:t>-</w:t>
      </w:r>
      <w:r>
        <w:rPr>
          <w:b/>
          <w:bCs/>
        </w:rPr>
        <w:t>28</w:t>
      </w:r>
    </w:p>
    <w:bookmarkEnd w:id="0"/>
    <w:p w:rsidR="00D572A9" w:rsidRPr="00D572A9" w:rsidRDefault="00D572A9" w:rsidP="00D572A9">
      <w:r w:rsidRPr="00D572A9">
        <w:t>Вы можете отправить сообщение на электронный адрес: </w:t>
      </w:r>
      <w:r w:rsidRPr="00D572A9">
        <w:rPr>
          <w:b/>
          <w:bCs/>
        </w:rPr>
        <w:t>melnikova-tm@gorodperm.ru</w:t>
      </w:r>
    </w:p>
    <w:p w:rsidR="00D572A9" w:rsidRPr="00D572A9" w:rsidRDefault="00D572A9" w:rsidP="00D572A9">
      <w:r w:rsidRPr="00D572A9">
        <w:rPr>
          <w:b/>
          <w:bCs/>
        </w:rPr>
        <w:t>Правила приема сообщений по телефону для обращений</w:t>
      </w:r>
    </w:p>
    <w:p w:rsidR="00D572A9" w:rsidRPr="00D572A9" w:rsidRDefault="00D572A9" w:rsidP="00D572A9">
      <w:r w:rsidRPr="00D572A9">
        <w:t>По телефону по вопросам противодействия коррупции принимается и рассматривается информация о фактах:</w:t>
      </w:r>
    </w:p>
    <w:p w:rsidR="00D572A9" w:rsidRPr="00D572A9" w:rsidRDefault="00D572A9" w:rsidP="00D572A9">
      <w:pPr>
        <w:numPr>
          <w:ilvl w:val="0"/>
          <w:numId w:val="1"/>
        </w:numPr>
      </w:pPr>
      <w:r w:rsidRPr="00D572A9">
        <w:t>коррупционных проявлений в действиях работников Муниципально</w:t>
      </w:r>
      <w:r>
        <w:t>го</w:t>
      </w:r>
      <w:r w:rsidRPr="00D572A9">
        <w:t xml:space="preserve"> казенно</w:t>
      </w:r>
      <w:r>
        <w:t xml:space="preserve">го </w:t>
      </w:r>
      <w:r w:rsidRPr="00D572A9">
        <w:t>учреждени</w:t>
      </w:r>
      <w:r>
        <w:t>я</w:t>
      </w:r>
      <w:r w:rsidRPr="00D572A9">
        <w:t xml:space="preserve"> «Центр бухгалтерского учета и отчетности» города Перми;</w:t>
      </w:r>
    </w:p>
    <w:p w:rsidR="00D572A9" w:rsidRPr="00D572A9" w:rsidRDefault="00D572A9" w:rsidP="00D572A9">
      <w:pPr>
        <w:numPr>
          <w:ilvl w:val="0"/>
          <w:numId w:val="1"/>
        </w:numPr>
      </w:pPr>
      <w:r w:rsidRPr="00D572A9">
        <w:t>конфликта интересов в действиях работников Муниципально</w:t>
      </w:r>
      <w:r>
        <w:t>го</w:t>
      </w:r>
      <w:r w:rsidRPr="00D572A9">
        <w:t xml:space="preserve"> казенно</w:t>
      </w:r>
      <w:r>
        <w:t>го</w:t>
      </w:r>
      <w:r w:rsidRPr="00D572A9">
        <w:t xml:space="preserve"> учреждени</w:t>
      </w:r>
      <w:r>
        <w:t>я</w:t>
      </w:r>
      <w:r w:rsidRPr="00D572A9">
        <w:t xml:space="preserve"> «Центр бухгалтерского уче</w:t>
      </w:r>
      <w:r>
        <w:t>та и отчетности</w:t>
      </w:r>
      <w:r w:rsidRPr="00D572A9">
        <w:t>» города Перми;</w:t>
      </w:r>
    </w:p>
    <w:p w:rsidR="00D572A9" w:rsidRPr="00D572A9" w:rsidRDefault="00D572A9" w:rsidP="00D572A9">
      <w:pPr>
        <w:numPr>
          <w:ilvl w:val="0"/>
          <w:numId w:val="1"/>
        </w:numPr>
      </w:pPr>
      <w:r w:rsidRPr="00D572A9">
        <w:t>несоблюдения работниками Муниципально</w:t>
      </w:r>
      <w:r>
        <w:t>го</w:t>
      </w:r>
      <w:r w:rsidRPr="00D572A9">
        <w:t xml:space="preserve"> казенно</w:t>
      </w:r>
      <w:r>
        <w:t>го</w:t>
      </w:r>
      <w:r w:rsidRPr="00D572A9">
        <w:t xml:space="preserve"> учреждени</w:t>
      </w:r>
      <w:r>
        <w:t>я</w:t>
      </w:r>
      <w:r w:rsidRPr="00D572A9">
        <w:t xml:space="preserve"> «Центр бухгалтерского учета и отчетности» города Перми, ограничений и запретов, установленных законодательством Российской Федерации.</w:t>
      </w:r>
    </w:p>
    <w:p w:rsidR="00D572A9" w:rsidRPr="00D572A9" w:rsidRDefault="00D572A9" w:rsidP="00D572A9">
      <w:r w:rsidRPr="00D572A9">
        <w:rPr>
          <w:b/>
          <w:bCs/>
        </w:rPr>
        <w:t>Не рассматриваются:</w:t>
      </w:r>
    </w:p>
    <w:p w:rsidR="00D572A9" w:rsidRPr="00D572A9" w:rsidRDefault="00D572A9" w:rsidP="00D572A9">
      <w:pPr>
        <w:numPr>
          <w:ilvl w:val="0"/>
          <w:numId w:val="2"/>
        </w:numPr>
      </w:pPr>
      <w:r w:rsidRPr="00D572A9">
        <w:t>анонимные обращения (без указания фамилии гражданина, направившего обращение);</w:t>
      </w:r>
    </w:p>
    <w:p w:rsidR="00D572A9" w:rsidRPr="00D572A9" w:rsidRDefault="00D572A9" w:rsidP="00D572A9">
      <w:pPr>
        <w:numPr>
          <w:ilvl w:val="0"/>
          <w:numId w:val="2"/>
        </w:numPr>
      </w:pPr>
      <w:r w:rsidRPr="00D572A9">
        <w:t>обращения, не содержащие почтового адреса, по которому должен быть направлен ответ;</w:t>
      </w:r>
    </w:p>
    <w:p w:rsidR="00D572A9" w:rsidRPr="00D572A9" w:rsidRDefault="00D572A9" w:rsidP="00D572A9">
      <w:pPr>
        <w:numPr>
          <w:ilvl w:val="0"/>
          <w:numId w:val="2"/>
        </w:numPr>
      </w:pPr>
      <w:r w:rsidRPr="00D572A9">
        <w:t>обращения, не касающиеся коррупционных действий работников Муниципальное казенное учреждение «Центр бухгалтерского учета и отчетности» города Перми.</w:t>
      </w:r>
    </w:p>
    <w:p w:rsidR="00D572A9" w:rsidRPr="00D572A9" w:rsidRDefault="00D572A9" w:rsidP="00D572A9">
      <w:r w:rsidRPr="00D572A9">
        <w:rPr>
          <w:b/>
          <w:bCs/>
        </w:rPr>
        <w:t>Обращаем Ваше внимание</w:t>
      </w:r>
      <w:r w:rsidRPr="00D572A9">
        <w:t>, что статьей 306 Уголовного Кодекса РФ предусмотрена ответственность за заведомо ложный донос о совершении преступления.</w:t>
      </w:r>
    </w:p>
    <w:p w:rsidR="00106BA6" w:rsidRDefault="00106BA6"/>
    <w:sectPr w:rsidR="00106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F7668"/>
    <w:multiLevelType w:val="multilevel"/>
    <w:tmpl w:val="A910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35BFE"/>
    <w:multiLevelType w:val="multilevel"/>
    <w:tmpl w:val="D08A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A9"/>
    <w:rsid w:val="00106BA6"/>
    <w:rsid w:val="00D5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091E1-EA6F-4DE9-A3CA-F78546D0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7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7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Карманова Ксения Викторовна</dc:creator>
  <cp:keywords/>
  <dc:description/>
  <cp:lastModifiedBy>Карманова Ксения Викторовна</cp:lastModifiedBy>
  <cp:revision>1</cp:revision>
  <cp:lastPrinted>2024-08-01T07:04:00Z</cp:lastPrinted>
  <dcterms:created xsi:type="dcterms:W3CDTF">2024-08-01T07:02:00Z</dcterms:created>
  <dcterms:modified xsi:type="dcterms:W3CDTF">2024-08-01T07:08:00Z</dcterms:modified>
</cp:coreProperties>
</file>